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D94837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554CAB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554CAB">
        <w:rPr>
          <w:rFonts w:ascii="Arial" w:hAnsi="Arial" w:cs="Arial"/>
          <w:b/>
          <w:bCs/>
        </w:rPr>
        <w:t>Koordinátor BOZP 0</w:t>
      </w:r>
      <w:r w:rsidR="00101D7B">
        <w:rPr>
          <w:rFonts w:ascii="Arial" w:hAnsi="Arial" w:cs="Arial"/>
          <w:b/>
          <w:bCs/>
        </w:rPr>
        <w:t>3</w:t>
      </w:r>
      <w:bookmarkStart w:id="0" w:name="_GoBack"/>
      <w:bookmarkEnd w:id="0"/>
      <w:r w:rsidRPr="00554CAB">
        <w:rPr>
          <w:rFonts w:ascii="Arial" w:hAnsi="Arial" w:cs="Arial"/>
          <w:b/>
          <w:bCs/>
        </w:rPr>
        <w:t>-202</w:t>
      </w:r>
      <w:r w:rsidR="00562B7D">
        <w:rPr>
          <w:rFonts w:ascii="Arial" w:hAnsi="Arial" w:cs="Arial"/>
          <w:b/>
          <w:bCs/>
        </w:rPr>
        <w:t>5</w:t>
      </w:r>
      <w:r w:rsidRPr="00554CAB">
        <w:rPr>
          <w:rFonts w:ascii="Arial" w:hAnsi="Arial" w:cs="Arial"/>
          <w:b/>
          <w:bCs/>
        </w:rPr>
        <w:t>, dopravní stavby</w:t>
      </w:r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E06D85" w:rsidRDefault="002512C7" w:rsidP="00E06D85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E06D85">
        <w:rPr>
          <w:rFonts w:ascii="Arial" w:hAnsi="Arial" w:cs="Arial"/>
          <w:spacing w:val="-2"/>
          <w:lang w:eastAsia="cs-CZ"/>
        </w:rPr>
        <w:t xml:space="preserve"> č</w:t>
      </w:r>
      <w:r w:rsidR="0071726A" w:rsidRPr="0071726A">
        <w:rPr>
          <w:rFonts w:ascii="Arial" w:hAnsi="Arial" w:cs="Arial"/>
        </w:rPr>
        <w:t>estně prohlašuji, že nabídka neobsahuje ruskou účast přesahující meze stanovené v čl. 5k nařízení Rady (EU) č. 833/2014 ze dne 31. června 2014, o omezujících opatřeních vzhledem k činnostem Ruska destabilizujícím situaci na Ukrajině, ve znění nařízení Rady (EU) č.</w:t>
      </w:r>
      <w:r w:rsidR="0071726A" w:rsidRPr="0071726A">
        <w:rPr>
          <w:rFonts w:ascii="Arial" w:hAnsi="Arial" w:cs="Arial"/>
          <w:b/>
          <w:bCs/>
        </w:rPr>
        <w:t xml:space="preserve"> </w:t>
      </w:r>
      <w:r w:rsidR="0071726A" w:rsidRPr="0071726A">
        <w:rPr>
          <w:rFonts w:ascii="Arial" w:hAnsi="Arial" w:cs="Arial"/>
        </w:rPr>
        <w:t>2022/578 ze dne 4. dubna 2022. Zejména prohlašuji, že</w:t>
      </w:r>
      <w:r w:rsidR="00E06D85">
        <w:rPr>
          <w:rFonts w:ascii="Arial" w:hAnsi="Arial" w:cs="Arial"/>
        </w:rPr>
        <w:t>: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="001D14BF" w:rsidRPr="0071726A">
        <w:rPr>
          <w:rFonts w:ascii="Arial" w:hAnsi="Arial" w:cs="Arial"/>
        </w:rPr>
        <w:t>vatel nebo žádný z dodavatelů podávajících společnou nabídku</w:t>
      </w:r>
      <w:r>
        <w:rPr>
          <w:rFonts w:ascii="Arial" w:hAnsi="Arial" w:cs="Arial"/>
        </w:rPr>
        <w:t xml:space="preserve"> 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:rsidR="00E06D85" w:rsidRDefault="0071726A" w:rsidP="00E06D85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 w:rsidR="00E06D85"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10% nabídkové (smluvní) ceny žádná osoba prokazující kvalifikaci nebo poddodavatel, který by nesplňovala podmínky podle bodu 1 tohoto čestného prohlášení.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Ž</w:t>
      </w:r>
      <w:r w:rsidR="0071726A" w:rsidRPr="0071726A">
        <w:rPr>
          <w:rFonts w:ascii="Arial" w:hAnsi="Arial" w:cs="Arial"/>
        </w:rPr>
        <w:t>ádné finanční prostředky, které obdrží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za plnění veřejné zakázky, </w:t>
      </w:r>
      <w:r w:rsidR="007B08D8">
        <w:rPr>
          <w:rFonts w:ascii="Arial" w:hAnsi="Arial" w:cs="Arial"/>
        </w:rPr>
        <w:t>nebudou použity</w:t>
      </w:r>
      <w:r w:rsidR="0071726A"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>
        <w:rPr>
          <w:rFonts w:ascii="Arial" w:hAnsi="Arial" w:cs="Arial"/>
        </w:rPr>
        <w:t>.</w:t>
      </w:r>
    </w:p>
    <w:p w:rsidR="00E06D85" w:rsidRDefault="00E06D85" w:rsidP="00E06D85">
      <w:pPr>
        <w:pStyle w:val="2nesltext"/>
        <w:rPr>
          <w:rFonts w:ascii="Arial" w:hAnsi="Arial" w:cs="Arial"/>
        </w:rPr>
      </w:pPr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Pr="005C5C31" w:rsidRDefault="00E06D85" w:rsidP="00E06D85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E06D85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 xml:space="preserve"> </w:t>
      </w:r>
      <w:r w:rsidR="00817B88" w:rsidRPr="005C5C31">
        <w:rPr>
          <w:rFonts w:ascii="Arial" w:hAnsi="Arial" w:cs="Arial"/>
          <w:i/>
        </w:rPr>
        <w:t>(podpis)</w:t>
      </w:r>
    </w:p>
    <w:sectPr w:rsidR="00817B88" w:rsidRPr="005C5C31" w:rsidSect="00E06D85">
      <w:headerReference w:type="default" r:id="rId7"/>
      <w:footerReference w:type="even" r:id="rId8"/>
      <w:footerReference w:type="first" r:id="rId9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4BF" w:rsidRDefault="001D14BF">
      <w:pPr>
        <w:spacing w:after="0" w:line="240" w:lineRule="auto"/>
      </w:pPr>
      <w:r>
        <w:separator/>
      </w:r>
    </w:p>
  </w:endnote>
  <w:endnote w:type="continuationSeparator" w:id="0">
    <w:p w:rsidR="001D14BF" w:rsidRDefault="001D1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4BF" w:rsidRDefault="001D14BF">
      <w:pPr>
        <w:spacing w:after="0" w:line="240" w:lineRule="auto"/>
      </w:pPr>
      <w:r>
        <w:separator/>
      </w:r>
    </w:p>
  </w:footnote>
  <w:footnote w:type="continuationSeparator" w:id="0">
    <w:p w:rsidR="001D14BF" w:rsidRDefault="001D1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CA8" w:rsidRDefault="00055753" w:rsidP="00687CA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Příloha č. 5</w:t>
    </w:r>
  </w:p>
  <w:p w:rsidR="00687CA8" w:rsidRDefault="00687CA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55753"/>
    <w:rsid w:val="0008418F"/>
    <w:rsid w:val="000D70F6"/>
    <w:rsid w:val="00101D7B"/>
    <w:rsid w:val="00111B83"/>
    <w:rsid w:val="00161FD6"/>
    <w:rsid w:val="00187880"/>
    <w:rsid w:val="001D14BF"/>
    <w:rsid w:val="001E49A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82E65"/>
    <w:rsid w:val="003857B2"/>
    <w:rsid w:val="003B6D44"/>
    <w:rsid w:val="003B7FFD"/>
    <w:rsid w:val="003F1A44"/>
    <w:rsid w:val="003F2E6D"/>
    <w:rsid w:val="00402F86"/>
    <w:rsid w:val="0043402D"/>
    <w:rsid w:val="00450ECC"/>
    <w:rsid w:val="004576F9"/>
    <w:rsid w:val="00491B56"/>
    <w:rsid w:val="00501181"/>
    <w:rsid w:val="0052654C"/>
    <w:rsid w:val="00554CAB"/>
    <w:rsid w:val="00562B7D"/>
    <w:rsid w:val="00571956"/>
    <w:rsid w:val="00576B69"/>
    <w:rsid w:val="005801CE"/>
    <w:rsid w:val="005C5C31"/>
    <w:rsid w:val="005C764E"/>
    <w:rsid w:val="00605683"/>
    <w:rsid w:val="00687CA8"/>
    <w:rsid w:val="006B0C5A"/>
    <w:rsid w:val="0071726A"/>
    <w:rsid w:val="0074659A"/>
    <w:rsid w:val="00770587"/>
    <w:rsid w:val="00776BA4"/>
    <w:rsid w:val="00784007"/>
    <w:rsid w:val="007A5DCD"/>
    <w:rsid w:val="007A6F5A"/>
    <w:rsid w:val="007B08D8"/>
    <w:rsid w:val="007D10AF"/>
    <w:rsid w:val="007F2587"/>
    <w:rsid w:val="007F7544"/>
    <w:rsid w:val="00811742"/>
    <w:rsid w:val="00817B88"/>
    <w:rsid w:val="0082042E"/>
    <w:rsid w:val="0082409A"/>
    <w:rsid w:val="00862FFD"/>
    <w:rsid w:val="00905E6D"/>
    <w:rsid w:val="00914E12"/>
    <w:rsid w:val="00955642"/>
    <w:rsid w:val="00966241"/>
    <w:rsid w:val="00967057"/>
    <w:rsid w:val="00991DEA"/>
    <w:rsid w:val="009A2074"/>
    <w:rsid w:val="009B688D"/>
    <w:rsid w:val="00A5777C"/>
    <w:rsid w:val="00A723D1"/>
    <w:rsid w:val="00A90353"/>
    <w:rsid w:val="00AC475C"/>
    <w:rsid w:val="00B66518"/>
    <w:rsid w:val="00B723AA"/>
    <w:rsid w:val="00B935D1"/>
    <w:rsid w:val="00BA2ADE"/>
    <w:rsid w:val="00BB024C"/>
    <w:rsid w:val="00C95A5F"/>
    <w:rsid w:val="00C96FC6"/>
    <w:rsid w:val="00D304BA"/>
    <w:rsid w:val="00D35BE4"/>
    <w:rsid w:val="00D4258D"/>
    <w:rsid w:val="00D4411E"/>
    <w:rsid w:val="00D94837"/>
    <w:rsid w:val="00E06D85"/>
    <w:rsid w:val="00E337BD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0AA69A4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291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48</cp:revision>
  <cp:lastPrinted>2018-03-19T09:27:00Z</cp:lastPrinted>
  <dcterms:created xsi:type="dcterms:W3CDTF">2016-12-06T10:35:00Z</dcterms:created>
  <dcterms:modified xsi:type="dcterms:W3CDTF">2025-10-23T07:39:00Z</dcterms:modified>
</cp:coreProperties>
</file>